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7BF" w:rsidRPr="00B267BF" w:rsidRDefault="00B267BF" w:rsidP="00B267B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B267BF">
        <w:rPr>
          <w:rFonts w:ascii="Times New Roman" w:hAnsi="Times New Roman" w:cs="Times New Roman"/>
          <w:b/>
          <w:sz w:val="28"/>
          <w:szCs w:val="28"/>
        </w:rPr>
        <w:t xml:space="preserve">Порядок предоставления </w:t>
      </w:r>
      <w:r>
        <w:rPr>
          <w:rFonts w:ascii="Times New Roman" w:hAnsi="Times New Roman" w:cs="Times New Roman"/>
          <w:b/>
          <w:sz w:val="28"/>
          <w:szCs w:val="28"/>
        </w:rPr>
        <w:t>права проживания в общежитии</w:t>
      </w:r>
    </w:p>
    <w:p w:rsidR="00B267BF" w:rsidRDefault="00B267BF" w:rsidP="00B267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.1. Заселение обучающихся производится на основании приказа директора Техникума на заселение (далее — приказ о заселении), их личных заявлений и договора найма жилого помещения в студенческом общежитии (далее — договор найма жилого помещения). Договор найма жилого помещения со студентом, нуждающимся в общежитии, заключается на основании приказа о заселении. Приказ директора Техникума на заселение студента, зачисленного на 1 курс, формируется приемной комиссией на основании личного заявления обучающегося. Договоры найма жилого помещения составляются в двух экземплярах, один экземпляр хранится у проживающего, другой находится в администрации образовательного учреждения. </w:t>
      </w:r>
    </w:p>
    <w:p w:rsidR="00B267BF" w:rsidRDefault="00B267BF" w:rsidP="00B267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.2. Вселение в общежитие производится комендантом студенческого общежития на основании направления на заселение, паспорта, военного билета (приписного свидетельства) и справки о состоянии здоровья вселяемого. </w:t>
      </w:r>
    </w:p>
    <w:p w:rsidR="00B267BF" w:rsidRDefault="00B267BF" w:rsidP="00B267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.3. Решение о предоставлении общежития семейным студентам рассматривается в отдельности. </w:t>
      </w:r>
    </w:p>
    <w:p w:rsidR="00B267BF" w:rsidRDefault="00B267BF" w:rsidP="00B267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.4. При заселении в общежитие обучающиеся должны быть ознакомлены с настоящими Правилами, положением о студенческом общежитии и пройти соответствующий инструктаж по технике безопасности при эксплуатации электробытовых приборов, бытовой радиоаппаратуры и газового оборудования, ознакомиться с установленным порядком пользования личными электробытовыми приборами и порядком освобождения мест в общежитии. Инструктаж проводится комендантом студенческого общежития. </w:t>
      </w:r>
    </w:p>
    <w:p w:rsidR="00B267BF" w:rsidRDefault="00B267BF" w:rsidP="00B267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.5. Размер оплаты за проживание в студенческом общежитии устанавливается в соответствии с законодательством Российской Федерации. Взимание платы за проживание в студенческом общежитии осуществляется с использованием контрольно-кассовой техники. Для детей-сирот и детей, оставшихся без попечения родителей, а так же лиц из их числа, и для детей-инвалидов проживание в общежитии бесплатное.</w:t>
      </w:r>
    </w:p>
    <w:p w:rsidR="00B267BF" w:rsidRDefault="00B267BF" w:rsidP="00B267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.6. Плата за проживание в студенческом общежитии взимается с обучающихся за все время их проживания и период каникул; при выезде обучающихся в каникулярный период плата за пользование постельными принадлежностями и дополнительные услуги не взимается. </w:t>
      </w:r>
    </w:p>
    <w:p w:rsidR="00B267BF" w:rsidRDefault="00B267BF" w:rsidP="00B267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.7. В случае расторжения Договора найма жилого помещения проживающий в трехдневный срок обязан освободить занимаемое место (жилое помещение) в общежитии, сдав коменданту студенческого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общежития по обходному листу данное место (жилое помещение) в чистом виде и весь полученный инвентарь в исправном состоянии. </w:t>
      </w:r>
    </w:p>
    <w:p w:rsidR="006305C7" w:rsidRDefault="006305C7"/>
    <w:sectPr w:rsidR="00630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B13"/>
    <w:rsid w:val="006305C7"/>
    <w:rsid w:val="00892B13"/>
    <w:rsid w:val="00B2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2089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2025-06-03T06:12:00Z</dcterms:created>
  <dcterms:modified xsi:type="dcterms:W3CDTF">2025-06-03T06:15:00Z</dcterms:modified>
</cp:coreProperties>
</file>